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75" w:rsidRDefault="00D76E85" w:rsidP="00D76E85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495425" cy="21216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newsBenchmarks_Logo_2021-KPMG_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380" cy="214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E85" w:rsidRPr="00D76E85" w:rsidRDefault="00095BAD" w:rsidP="00095BAD">
      <w:pPr>
        <w:tabs>
          <w:tab w:val="center" w:pos="4513"/>
          <w:tab w:val="left" w:pos="7515"/>
        </w:tabs>
        <w:rPr>
          <w:color w:val="FF0000"/>
        </w:rPr>
      </w:pPr>
      <w:r>
        <w:rPr>
          <w:color w:val="FF0000"/>
        </w:rPr>
        <w:tab/>
      </w:r>
      <w:r w:rsidR="00D76E85" w:rsidRPr="00D76E85">
        <w:rPr>
          <w:color w:val="FF0000"/>
        </w:rPr>
        <w:t xml:space="preserve">This document is for reference only. Do not send it to us. </w:t>
      </w:r>
      <w:r>
        <w:rPr>
          <w:color w:val="FF0000"/>
        </w:rPr>
        <w:tab/>
      </w:r>
    </w:p>
    <w:p w:rsidR="00D76E85" w:rsidRPr="00D83481" w:rsidRDefault="00D76E85" w:rsidP="00D76E85">
      <w:pPr>
        <w:jc w:val="center"/>
        <w:rPr>
          <w:b/>
          <w:color w:val="FF0000"/>
        </w:rPr>
      </w:pPr>
      <w:r w:rsidRPr="00D76E85">
        <w:rPr>
          <w:color w:val="FF0000"/>
        </w:rPr>
        <w:t xml:space="preserve">To enter the iTnews Benchmark Awards 2021, </w:t>
      </w:r>
      <w:hyperlink r:id="rId6" w:history="1">
        <w:r w:rsidRPr="00D83481">
          <w:rPr>
            <w:rStyle w:val="Hyperlink"/>
            <w:b/>
            <w:color w:val="FF0000"/>
          </w:rPr>
          <w:t>fill in the online entry fo</w:t>
        </w:r>
        <w:r w:rsidRPr="00D83481">
          <w:rPr>
            <w:rStyle w:val="Hyperlink"/>
            <w:b/>
            <w:color w:val="FF0000"/>
          </w:rPr>
          <w:t>r</w:t>
        </w:r>
        <w:r w:rsidRPr="00D83481">
          <w:rPr>
            <w:rStyle w:val="Hyperlink"/>
            <w:b/>
            <w:color w:val="FF0000"/>
          </w:rPr>
          <w:t>m here</w:t>
        </w:r>
      </w:hyperlink>
      <w:r w:rsidRPr="00D83481">
        <w:rPr>
          <w:b/>
          <w:color w:val="FF0000"/>
        </w:rPr>
        <w:t>.</w:t>
      </w:r>
    </w:p>
    <w:p w:rsidR="00D76E85" w:rsidRDefault="00D76E85" w:rsidP="00D76E85">
      <w:pPr>
        <w:rPr>
          <w:rFonts w:ascii="Arial" w:hAnsi="Arial" w:cs="Arial"/>
          <w:color w:val="000000"/>
        </w:rPr>
      </w:pPr>
    </w:p>
    <w:p w:rsidR="00D83481" w:rsidRPr="00F74C9D" w:rsidRDefault="00D83481" w:rsidP="00D83481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About this document</w:t>
      </w:r>
      <w:bookmarkStart w:id="0" w:name="_GoBack"/>
      <w:bookmarkEnd w:id="0"/>
    </w:p>
    <w:p w:rsidR="00D83481" w:rsidRPr="00F74C9D" w:rsidRDefault="00D83481" w:rsidP="00D83481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You can refer to this document when preparing your awards entry. When you are ready to submit your entry, you must </w:t>
      </w:r>
      <w:hyperlink r:id="rId7" w:history="1">
        <w:r w:rsidRPr="00F74C9D">
          <w:rPr>
            <w:rStyle w:val="Hyperlink"/>
            <w:rFonts w:ascii="Arial" w:hAnsi="Arial" w:cs="Arial"/>
            <w:b/>
            <w:color w:val="FF0000"/>
          </w:rPr>
          <w:t xml:space="preserve">fill in the online entry </w:t>
        </w:r>
        <w:r w:rsidRPr="00F74C9D">
          <w:rPr>
            <w:rStyle w:val="Hyperlink"/>
            <w:rFonts w:ascii="Arial" w:hAnsi="Arial" w:cs="Arial"/>
            <w:b/>
            <w:color w:val="FF0000"/>
          </w:rPr>
          <w:t>f</w:t>
        </w:r>
        <w:r w:rsidRPr="00F74C9D">
          <w:rPr>
            <w:rStyle w:val="Hyperlink"/>
            <w:rFonts w:ascii="Arial" w:hAnsi="Arial" w:cs="Arial"/>
            <w:b/>
            <w:color w:val="FF0000"/>
          </w:rPr>
          <w:t>or</w:t>
        </w:r>
        <w:r w:rsidRPr="00F74C9D">
          <w:rPr>
            <w:rStyle w:val="Hyperlink"/>
            <w:rFonts w:ascii="Arial" w:hAnsi="Arial" w:cs="Arial"/>
            <w:b/>
            <w:color w:val="FF0000"/>
          </w:rPr>
          <w:t>m</w:t>
        </w:r>
        <w:r w:rsidRPr="00F74C9D">
          <w:rPr>
            <w:rStyle w:val="Hyperlink"/>
            <w:rFonts w:ascii="Arial" w:hAnsi="Arial" w:cs="Arial"/>
            <w:b/>
            <w:color w:val="FF0000"/>
          </w:rPr>
          <w:t xml:space="preserve"> here</w:t>
        </w:r>
      </w:hyperlink>
      <w:r w:rsidRPr="00F74C9D">
        <w:rPr>
          <w:rFonts w:ascii="Arial" w:hAnsi="Arial" w:cs="Arial"/>
          <w:b/>
          <w:color w:val="FF0000"/>
        </w:rPr>
        <w:t>.</w:t>
      </w:r>
    </w:p>
    <w:p w:rsidR="00D83481" w:rsidRPr="00F74C9D" w:rsidRDefault="00D83481" w:rsidP="00D83481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The iTnews Benchmark Awards 2021</w:t>
      </w:r>
    </w:p>
    <w:p w:rsidR="00D76E85" w:rsidRPr="00F74C9D" w:rsidRDefault="00D76E85" w:rsidP="00D83481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Thank you for deciding to consider entering your project to </w:t>
      </w:r>
      <w:r w:rsidRPr="00F74C9D">
        <w:rPr>
          <w:rStyle w:val="Emphasis"/>
          <w:rFonts w:ascii="Arial" w:hAnsi="Arial" w:cs="Arial"/>
          <w:color w:val="000000"/>
          <w:bdr w:val="none" w:sz="0" w:space="0" w:color="auto" w:frame="1"/>
        </w:rPr>
        <w:t>iTnews</w:t>
      </w:r>
      <w:r w:rsidRPr="00F74C9D">
        <w:rPr>
          <w:rFonts w:ascii="Arial" w:hAnsi="Arial" w:cs="Arial"/>
          <w:color w:val="000000"/>
        </w:rPr>
        <w:t> for consideration in the 2020/21 iTnews Benchmark Awards.</w:t>
      </w:r>
      <w:r w:rsidRPr="00F74C9D">
        <w:rPr>
          <w:rFonts w:ascii="Arial" w:hAnsi="Arial" w:cs="Arial"/>
          <w:color w:val="000000"/>
        </w:rPr>
        <w:br/>
      </w:r>
      <w:r w:rsidRPr="00F74C9D">
        <w:rPr>
          <w:rFonts w:ascii="Arial" w:hAnsi="Arial" w:cs="Arial"/>
          <w:color w:val="000000"/>
        </w:rPr>
        <w:br/>
        <w:t>Answering the questions below should take no more than 10-15 minutes. We aim to balance brevity with the right kinds of questions to determine</w:t>
      </w:r>
      <w:r w:rsidR="00D83481" w:rsidRPr="00F74C9D">
        <w:rPr>
          <w:rFonts w:ascii="Arial" w:hAnsi="Arial" w:cs="Arial"/>
          <w:color w:val="000000"/>
        </w:rPr>
        <w:t xml:space="preserve"> the strength of your project.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You can ask questions about the Awards by emailing us </w:t>
      </w:r>
      <w:hyperlink r:id="rId8" w:tgtFrame="_blank" w:history="1">
        <w:r w:rsidRPr="00F74C9D">
          <w:rPr>
            <w:rStyle w:val="Hyperlink"/>
            <w:rFonts w:ascii="Arial" w:hAnsi="Arial" w:cs="Arial"/>
            <w:bdr w:val="none" w:sz="0" w:space="0" w:color="auto" w:frame="1"/>
          </w:rPr>
          <w:t>here</w:t>
        </w:r>
      </w:hyperlink>
      <w:r w:rsidRPr="00F74C9D">
        <w:rPr>
          <w:rFonts w:ascii="Arial" w:hAnsi="Arial" w:cs="Arial"/>
          <w:color w:val="000000"/>
        </w:rPr>
        <w:t>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Criteria</w:t>
      </w:r>
    </w:p>
    <w:p w:rsidR="00F74C9D" w:rsidRDefault="00D76E85" w:rsidP="00F74C9D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To be eligible for the iTnews Benchmark Awards 2021, your project MUST:</w:t>
      </w:r>
    </w:p>
    <w:p w:rsidR="00F74C9D" w:rsidRPr="00F74C9D" w:rsidRDefault="00D76E85" w:rsidP="00F74C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Have commenced after March 31, 2019, and been completed before September 30th, 2020.</w:t>
      </w:r>
    </w:p>
    <w:p w:rsidR="00D76E85" w:rsidRPr="00F74C9D" w:rsidRDefault="00D76E85" w:rsidP="00F74C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Be conducted by an Australian organisation or solely within the Australian subsidiary of a multinational organisation</w:t>
      </w:r>
    </w:p>
    <w:p w:rsidR="00F74C9D" w:rsidRDefault="00F74C9D" w:rsidP="00F74C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D76E85" w:rsidRPr="00F74C9D">
        <w:rPr>
          <w:rFonts w:ascii="Arial" w:hAnsi="Arial" w:cs="Arial"/>
          <w:color w:val="000000"/>
        </w:rPr>
        <w:t>Pilot projects are welcome, if testing with actual end-users or customers has completed.</w:t>
      </w:r>
      <w:r w:rsidR="00D76E85" w:rsidRPr="00F74C9D">
        <w:rPr>
          <w:rFonts w:ascii="Arial" w:hAnsi="Arial" w:cs="Arial"/>
          <w:color w:val="000000"/>
        </w:rPr>
        <w:br/>
      </w:r>
      <w:r w:rsidR="00D76E85" w:rsidRPr="00F74C9D">
        <w:rPr>
          <w:rFonts w:ascii="Arial" w:hAnsi="Arial" w:cs="Arial"/>
          <w:color w:val="000000"/>
        </w:rPr>
        <w:br/>
      </w:r>
      <w:r w:rsidR="00D76E85"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Why enter?</w:t>
      </w:r>
    </w:p>
    <w:p w:rsidR="00F74C9D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Become an alumni of Australia's premier IT awards program among the industry's top IT leaders. See </w:t>
      </w:r>
      <w:hyperlink r:id="rId9" w:tgtFrame="_blank" w:history="1">
        <w:r w:rsidRPr="00F74C9D">
          <w:rPr>
            <w:rStyle w:val="Hyperlink"/>
            <w:rFonts w:ascii="Arial" w:hAnsi="Arial" w:cs="Arial"/>
            <w:bdr w:val="none" w:sz="0" w:space="0" w:color="auto" w:frame="1"/>
          </w:rPr>
          <w:t>all past winners here</w:t>
        </w:r>
      </w:hyperlink>
      <w:r w:rsidR="00F74C9D" w:rsidRPr="00F74C9D">
        <w:rPr>
          <w:rFonts w:ascii="Arial" w:hAnsi="Arial" w:cs="Arial"/>
          <w:color w:val="000000"/>
        </w:rPr>
        <w:t>.</w:t>
      </w:r>
    </w:p>
    <w:p w:rsidR="00F74C9D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Winners will receive recognition on </w:t>
      </w:r>
      <w:hyperlink r:id="rId10" w:tgtFrame="_blank" w:history="1">
        <w:r w:rsidRPr="00F74C9D">
          <w:rPr>
            <w:rStyle w:val="Hyperlink"/>
            <w:rFonts w:ascii="Arial" w:hAnsi="Arial" w:cs="Arial"/>
            <w:bdr w:val="none" w:sz="0" w:space="0" w:color="auto" w:frame="1"/>
          </w:rPr>
          <w:t>iTnews</w:t>
        </w:r>
      </w:hyperlink>
      <w:r w:rsidRPr="00F74C9D">
        <w:rPr>
          <w:rFonts w:ascii="Arial" w:hAnsi="Arial" w:cs="Arial"/>
          <w:color w:val="000000"/>
        </w:rPr>
        <w:t>, which is read by</w:t>
      </w:r>
      <w:r w:rsidR="00F74C9D" w:rsidRPr="00F74C9D">
        <w:rPr>
          <w:rFonts w:ascii="Arial" w:hAnsi="Arial" w:cs="Arial"/>
          <w:color w:val="000000"/>
        </w:rPr>
        <w:t xml:space="preserve"> thousands of people every day.</w:t>
      </w:r>
    </w:p>
    <w:p w:rsidR="00F74C9D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If your project is a finalist, your video about your project will be seen on the iTnews Benchmark Awards micro-site.</w:t>
      </w:r>
    </w:p>
    <w:p w:rsidR="00F74C9D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Finalists and winners will also receive recognition in an online awards ceremony video published on the iTne</w:t>
      </w:r>
      <w:r w:rsidR="00F74C9D" w:rsidRPr="00F74C9D">
        <w:rPr>
          <w:rFonts w:ascii="Arial" w:hAnsi="Arial" w:cs="Arial"/>
          <w:color w:val="000000"/>
        </w:rPr>
        <w:t>ws Benchmark Awards micro-site.</w:t>
      </w:r>
    </w:p>
    <w:p w:rsidR="00F74C9D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Or, if government COVID-19 restrictions allow, winners will be announced at a series of dinners in March 2021 at the KPMG o</w:t>
      </w:r>
      <w:r w:rsidR="00F74C9D" w:rsidRPr="00F74C9D">
        <w:rPr>
          <w:rFonts w:ascii="Arial" w:hAnsi="Arial" w:cs="Arial"/>
          <w:color w:val="000000"/>
        </w:rPr>
        <w:t>ffices in Barangaroo in Sydney.</w:t>
      </w:r>
    </w:p>
    <w:p w:rsidR="00D76E85" w:rsidRPr="00F74C9D" w:rsidRDefault="00D76E85" w:rsidP="00F74C9D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All winners and finalists will receive a brand pack containing the awards logo to use on their social profile, email signature etc 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iTnews reserves the right to publish details of your award entry, but will not publish information tha</w:t>
      </w:r>
      <w:r w:rsidR="00D83481" w:rsidRPr="00F74C9D">
        <w:rPr>
          <w:rFonts w:ascii="Arial" w:hAnsi="Arial" w:cs="Arial"/>
          <w:color w:val="000000"/>
        </w:rPr>
        <w:t>t you indicate is confidential.</w:t>
      </w:r>
    </w:p>
    <w:p w:rsidR="00D83481" w:rsidRPr="00F74C9D" w:rsidRDefault="00D83481" w:rsidP="00D83481">
      <w:pPr>
        <w:rPr>
          <w:rStyle w:val="user-generated"/>
          <w:rFonts w:ascii="Arial" w:hAnsi="Arial" w:cs="Arial"/>
          <w:b/>
          <w:bdr w:val="none" w:sz="0" w:space="0" w:color="auto" w:frame="1"/>
        </w:rPr>
      </w:pPr>
      <w:r w:rsidRPr="00F74C9D">
        <w:rPr>
          <w:rStyle w:val="user-generated"/>
          <w:rFonts w:ascii="Arial" w:hAnsi="Arial" w:cs="Arial"/>
          <w:b/>
          <w:bdr w:val="none" w:sz="0" w:space="0" w:color="auto" w:frame="1"/>
        </w:rPr>
        <w:t>When is the deadline for entries?</w:t>
      </w:r>
    </w:p>
    <w:p w:rsidR="00D83481" w:rsidRPr="00F74C9D" w:rsidRDefault="00D76E85" w:rsidP="00D83481">
      <w:pPr>
        <w:rPr>
          <w:rStyle w:val="user-generated"/>
          <w:rFonts w:ascii="Arial" w:hAnsi="Arial" w:cs="Arial"/>
          <w:b/>
          <w:bdr w:val="none" w:sz="0" w:space="0" w:color="auto" w:frame="1"/>
        </w:rPr>
      </w:pPr>
      <w:r w:rsidRPr="00F74C9D">
        <w:rPr>
          <w:rStyle w:val="user-generated"/>
          <w:rFonts w:ascii="Arial" w:hAnsi="Arial" w:cs="Arial"/>
          <w:bdr w:val="none" w:sz="0" w:space="0" w:color="auto" w:frame="1"/>
        </w:rPr>
        <w:t>The deadline for entries is November 21, 2020.</w:t>
      </w:r>
    </w:p>
    <w:p w:rsidR="00D76E85" w:rsidRPr="00F74C9D" w:rsidRDefault="00D76E85" w:rsidP="00D76E85">
      <w:pPr>
        <w:pStyle w:val="z-TopofForm"/>
        <w:rPr>
          <w:sz w:val="22"/>
          <w:szCs w:val="22"/>
        </w:rPr>
      </w:pPr>
      <w:r w:rsidRPr="00F74C9D">
        <w:rPr>
          <w:sz w:val="22"/>
          <w:szCs w:val="22"/>
        </w:rPr>
        <w:t>Top of Form</w:t>
      </w:r>
    </w:p>
    <w:p w:rsidR="00F74C9D" w:rsidRDefault="00D76E85" w:rsidP="00F74C9D">
      <w:pPr>
        <w:rPr>
          <w:rStyle w:val="user-generated"/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2021 Award categories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br/>
      </w:r>
      <w:r w:rsidR="007B5319">
        <w:rPr>
          <w:rStyle w:val="user-generated"/>
          <w:rFonts w:ascii="Arial" w:hAnsi="Arial" w:cs="Arial"/>
          <w:color w:val="000000"/>
          <w:bdr w:val="none" w:sz="0" w:space="0" w:color="auto" w:frame="1"/>
        </w:rPr>
        <w:t>T</w:t>
      </w:r>
      <w:r w:rsidRPr="00F74C9D">
        <w:rPr>
          <w:rStyle w:val="user-generated"/>
          <w:rFonts w:ascii="Arial" w:hAnsi="Arial" w:cs="Arial"/>
          <w:color w:val="000000"/>
          <w:bdr w:val="none" w:sz="0" w:space="0" w:color="auto" w:frame="1"/>
        </w:rPr>
        <w:t>here will be eight project awards: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Federal Government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conducted by federal government departments or agencies that result in either internal efficiencies or improved citizen services.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State Government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conducted by state government departments or agencies that result in either internal efficiencie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>s or improved citizen services.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Local Government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conducted by local governments that result in either internal efficiencie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>s or improved citizen services.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Industrial &amp; Primary Production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across all classes of industry – agriculture, resources, manufacturing – that demonstrably improve pr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>oductivity or product delivery.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Education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conducted by or for educational institutions at all levels – from childcare to University to adult education – that deliver either internal efficiency or better experie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>nces and outcomes for students.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Health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Projects conducted by any organisation delivering health services that demonstrably improve staff productivity and/o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>r service delivery to patients.</w:t>
      </w:r>
    </w:p>
    <w:p w:rsidR="00F74C9D" w:rsidRPr="00F74C9D" w:rsidRDefault="00D76E85" w:rsidP="00F74C9D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Finance Industry Project - 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Projects conducted by participants in the financial services industries that either improve internal operations or result in improved products and/or service delivery to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 xml:space="preserve"> corporate or retail customers.</w:t>
      </w:r>
    </w:p>
    <w:p w:rsidR="00D76E85" w:rsidRPr="00F74C9D" w:rsidRDefault="00D76E85" w:rsidP="00F74C9D">
      <w:pPr>
        <w:pStyle w:val="ListParagraph"/>
        <w:numPr>
          <w:ilvl w:val="0"/>
          <w:numId w:val="9"/>
        </w:numPr>
        <w:rPr>
          <w:rStyle w:val="user-generated"/>
          <w:rFonts w:ascii="Arial" w:hAnsi="Arial" w:cs="Arial"/>
          <w:color w:val="000000"/>
          <w:bdr w:val="none" w:sz="0" w:space="0" w:color="auto" w:frame="1"/>
        </w:rPr>
      </w:pPr>
      <w:r w:rsidRPr="00F74C9D">
        <w:rPr>
          <w:rStyle w:val="Strong"/>
          <w:rFonts w:ascii="Arial" w:hAnsi="Arial" w:cs="Arial"/>
          <w:color w:val="000000"/>
          <w:bdr w:val="none" w:sz="0" w:space="0" w:color="auto" w:frame="1"/>
        </w:rPr>
        <w:t>Best Mass-Market Project</w:t>
      </w:r>
      <w:r w:rsidRPr="00F74C9D">
        <w:rPr>
          <w:rFonts w:ascii="Arial" w:hAnsi="Arial" w:cs="Arial"/>
          <w:color w:val="000000"/>
          <w:bdr w:val="none" w:sz="0" w:space="0" w:color="auto" w:frame="1"/>
        </w:rPr>
        <w:t> - This category is for projects that serve consumers in activities in which the end-user is a member of the public going about their daily lives. We suggest this category for companies focused on retail, media &amp; entertainment, telecommunications services, tourism, transport and automotive. Projects should demonstrate improvements to internal operations and/or result in improved products and/or service delivery to</w:t>
      </w:r>
      <w:r w:rsidR="00F74C9D" w:rsidRPr="00F74C9D">
        <w:rPr>
          <w:rFonts w:ascii="Arial" w:hAnsi="Arial" w:cs="Arial"/>
          <w:color w:val="000000"/>
          <w:bdr w:val="none" w:sz="0" w:space="0" w:color="auto" w:frame="1"/>
        </w:rPr>
        <w:t xml:space="preserve"> corporate or retail customers.</w:t>
      </w:r>
    </w:p>
    <w:p w:rsidR="00D76E85" w:rsidRPr="00F74C9D" w:rsidRDefault="00D76E85" w:rsidP="00D76E85">
      <w:pPr>
        <w:rPr>
          <w:rStyle w:val="user-generated"/>
          <w:rFonts w:ascii="Arial" w:hAnsi="Arial" w:cs="Arial"/>
          <w:b/>
          <w:color w:val="000000"/>
          <w:bdr w:val="none" w:sz="0" w:space="0" w:color="auto" w:frame="1"/>
        </w:rPr>
      </w:pPr>
      <w:r w:rsidRPr="00F74C9D">
        <w:rPr>
          <w:rStyle w:val="user-generated"/>
          <w:rFonts w:ascii="Arial" w:hAnsi="Arial" w:cs="Arial"/>
          <w:color w:val="000000"/>
          <w:bdr w:val="none" w:sz="0" w:space="0" w:color="auto" w:frame="1"/>
        </w:rPr>
        <w:t>Lastly, one project from among the category winners will be selected as </w:t>
      </w:r>
      <w:r w:rsidRPr="00F74C9D">
        <w:rPr>
          <w:rStyle w:val="user-generated"/>
          <w:rFonts w:ascii="Arial" w:hAnsi="Arial" w:cs="Arial"/>
          <w:b/>
          <w:color w:val="000000"/>
          <w:bdr w:val="none" w:sz="0" w:space="0" w:color="auto" w:frame="1"/>
        </w:rPr>
        <w:t xml:space="preserve">Australian </w:t>
      </w:r>
      <w:r w:rsidR="002E0105">
        <w:rPr>
          <w:rStyle w:val="user-generated"/>
          <w:rFonts w:ascii="Arial" w:hAnsi="Arial" w:cs="Arial"/>
          <w:b/>
          <w:color w:val="000000"/>
          <w:bdr w:val="none" w:sz="0" w:space="0" w:color="auto" w:frame="1"/>
        </w:rPr>
        <w:t>Technology Project of the Year.</w:t>
      </w: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Submissions will be judged according to:</w:t>
      </w:r>
    </w:p>
    <w:p w:rsidR="00D76E85" w:rsidRPr="00F74C9D" w:rsidRDefault="00D76E85" w:rsidP="00D76E8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The strength of the business case for the project.</w:t>
      </w:r>
    </w:p>
    <w:p w:rsidR="00D76E85" w:rsidRPr="00F74C9D" w:rsidRDefault="00D76E85" w:rsidP="00D76E8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The project’s delivery – evidence of agility, creative applications of IT and competencies developed, whilst keeping within targeted scope, deadline and cost.</w:t>
      </w:r>
    </w:p>
    <w:p w:rsidR="00D76E85" w:rsidRPr="00F74C9D" w:rsidRDefault="00D76E85" w:rsidP="00D76E8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Whether new ground was forged – in terms of innovation and new technologies or approaches, and how this risk was managed.</w:t>
      </w:r>
    </w:p>
    <w:p w:rsidR="00F74C9D" w:rsidRDefault="00D76E85" w:rsidP="00D76E85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Return on investment – anticipated or measured.</w:t>
      </w:r>
    </w:p>
    <w:p w:rsidR="007B5319" w:rsidRPr="007B5319" w:rsidRDefault="007B5319" w:rsidP="007B5319">
      <w:pPr>
        <w:pStyle w:val="ListParagraph"/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*1. Please enter your details below.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First Name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Last Name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Work Email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Job Title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Organisation</w:t>
      </w:r>
    </w:p>
    <w:p w:rsidR="00D76E85" w:rsidRPr="00F74C9D" w:rsidRDefault="00D76E85" w:rsidP="00D76E85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Phone</w:t>
      </w:r>
    </w:p>
    <w:p w:rsidR="00F74C9D" w:rsidRDefault="00F74C9D" w:rsidP="00D76E85">
      <w:pPr>
        <w:rPr>
          <w:rFonts w:ascii="Arial" w:hAnsi="Arial" w:cs="Arial"/>
          <w:b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*2. Choose your award category from the list below.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Federal Government 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State Government 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Local Government 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Industrial &amp; Primary Production 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Education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Health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Finance</w:t>
      </w:r>
    </w:p>
    <w:p w:rsidR="00F74C9D" w:rsidRPr="00F74C9D" w:rsidRDefault="00F74C9D" w:rsidP="00F74C9D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Mass-Market</w:t>
      </w:r>
    </w:p>
    <w:p w:rsidR="00F74C9D" w:rsidRDefault="00F74C9D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*3. Upload an image that shows off your project.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Choose an image that you would like to see featured in any news story about your project. We accept .PNG, .JPG or .GIF. We prefer large professionally-taken shots, at 1400 x 900 or larger. File size limit: 16MB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*4. Upload a high resolution logo of the key organisation involved in the project.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This is for our use if your project is a finalist. File size limit: 16MB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5. Please name your IT project for consideration: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ten words. Project must have commenced after March 31, 2019, and been completed before September 30th, 2020.)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 xml:space="preserve">*6. Please provide a brief description of the technology project, including commencement and completion dates: 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400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*7. What was the ultimate aim of the project?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50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TECHNOLOGY</w:t>
      </w: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*8. Was there any bespoke software development required by your team? What technology products were used?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100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*9. Were the services of any technology services providers or consultancies involved? What did they contribute to the project?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under 100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*10. What return on investment was projected? What has been measured?</w:t>
      </w: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color w:val="000000"/>
        </w:rPr>
        <w:t>(Evidence of ROI will be weighted higher during the judging process)</w:t>
      </w:r>
      <w:r w:rsidRPr="00F74C9D">
        <w:rPr>
          <w:rFonts w:ascii="Arial" w:hAnsi="Arial" w:cs="Arial"/>
          <w:color w:val="000000"/>
        </w:rPr>
        <w:br/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b/>
          <w:color w:val="000000"/>
        </w:rPr>
        <w:t>STRATEGY</w:t>
      </w:r>
    </w:p>
    <w:p w:rsidR="00D76E85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*11. Please name the CIO/senior IT decision maker responsible for delivery of this IT project (i.e. recipient for award):</w:t>
      </w:r>
    </w:p>
    <w:p w:rsidR="000F390E" w:rsidRPr="00F74C9D" w:rsidRDefault="000F390E" w:rsidP="00D76E85">
      <w:pPr>
        <w:rPr>
          <w:rFonts w:ascii="Arial" w:hAnsi="Arial" w:cs="Arial"/>
          <w:b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*12. Please provide the names and contact details of two peers (ideally, direct reports to the CIO/project lead or executives they report to) who would be willing to endorse the project and those that led its implementation.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*13. Please name the team members directly responsible for delivery of the project: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(if applicable)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*14. How does this project fit within your organisation’s broader business strategy?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200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*15. How does this technology implementation set you apart from the rest of your industry?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200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*16. How did you manage change and win staff over to the new technology?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200 words)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</w:p>
    <w:p w:rsidR="00D76E85" w:rsidRPr="00F74C9D" w:rsidRDefault="00D76E85" w:rsidP="00D76E85">
      <w:pPr>
        <w:rPr>
          <w:rFonts w:ascii="Arial" w:hAnsi="Arial" w:cs="Arial"/>
          <w:b/>
          <w:color w:val="000000"/>
        </w:rPr>
      </w:pPr>
      <w:r w:rsidRPr="00F74C9D">
        <w:rPr>
          <w:rFonts w:ascii="Arial" w:hAnsi="Arial" w:cs="Arial"/>
          <w:b/>
          <w:color w:val="000000"/>
        </w:rPr>
        <w:t>*17. How was the business case pitched to other senior stakeholders? How did you gain executive sponsorship?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(In fewer than 200 words)</w:t>
      </w:r>
    </w:p>
    <w:p w:rsidR="00D83481" w:rsidRPr="00F74C9D" w:rsidRDefault="00D83481" w:rsidP="00D76E85">
      <w:pPr>
        <w:rPr>
          <w:rFonts w:ascii="Arial" w:eastAsia="Times New Roman" w:hAnsi="Arial" w:cs="Arial"/>
          <w:lang w:eastAsia="en-AU"/>
        </w:rPr>
      </w:pP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Thank you for your submission! Please press </w:t>
      </w:r>
      <w:r w:rsidRPr="00F74C9D">
        <w:rPr>
          <w:rFonts w:ascii="Arial" w:hAnsi="Arial" w:cs="Arial"/>
          <w:b/>
          <w:color w:val="000000"/>
        </w:rPr>
        <w:t>'done'</w:t>
      </w:r>
      <w:r w:rsidRPr="00F74C9D">
        <w:rPr>
          <w:rFonts w:ascii="Arial" w:hAnsi="Arial" w:cs="Arial"/>
          <w:color w:val="000000"/>
        </w:rPr>
        <w:t xml:space="preserve"> to submit your entry. 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iTnews reserves the right to publish details of your award entry, but will not publish information that you indicate is confidential. 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The Benchmark Awards judging panel will review submissions. Finalists will be announced on December 14 on </w:t>
      </w:r>
      <w:hyperlink r:id="rId11" w:history="1">
        <w:r w:rsidRPr="00F74C9D">
          <w:rPr>
            <w:rStyle w:val="Hyperlink"/>
            <w:rFonts w:ascii="Arial" w:hAnsi="Arial" w:cs="Arial"/>
          </w:rPr>
          <w:t>iTnews</w:t>
        </w:r>
      </w:hyperlink>
      <w:r w:rsidRPr="00F74C9D">
        <w:rPr>
          <w:rFonts w:ascii="Arial" w:hAnsi="Arial" w:cs="Arial"/>
          <w:color w:val="000000"/>
        </w:rPr>
        <w:t>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iTnews has assembled a panel of judges who will then consider a shortlist selected by our editorial and management team.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Winners will be announced in a video awards ceremony published online by iTnews on March 25.</w:t>
      </w:r>
    </w:p>
    <w:p w:rsidR="00D76E85" w:rsidRPr="00F74C9D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>Or, if government COVID-19 restrictions allow, winners will be announced at a series of dinners in March 2021 at the KPMG offices in Barangaroo in Sydney.</w:t>
      </w:r>
    </w:p>
    <w:p w:rsidR="000F390E" w:rsidRDefault="00D76E85" w:rsidP="00D76E85">
      <w:pPr>
        <w:rPr>
          <w:rFonts w:ascii="Arial" w:hAnsi="Arial" w:cs="Arial"/>
          <w:color w:val="000000"/>
        </w:rPr>
      </w:pPr>
      <w:r w:rsidRPr="00F74C9D">
        <w:rPr>
          <w:rFonts w:ascii="Arial" w:hAnsi="Arial" w:cs="Arial"/>
          <w:color w:val="000000"/>
        </w:rPr>
        <w:t xml:space="preserve">Please press </w:t>
      </w:r>
      <w:r w:rsidRPr="00F74C9D">
        <w:rPr>
          <w:rFonts w:ascii="Arial" w:hAnsi="Arial" w:cs="Arial"/>
          <w:b/>
          <w:color w:val="000000"/>
        </w:rPr>
        <w:t>'done'</w:t>
      </w:r>
      <w:r w:rsidRPr="00F74C9D">
        <w:rPr>
          <w:rFonts w:ascii="Arial" w:hAnsi="Arial" w:cs="Arial"/>
          <w:color w:val="000000"/>
        </w:rPr>
        <w:t xml:space="preserve"> to submit your entry. Best of luck!</w:t>
      </w:r>
    </w:p>
    <w:p w:rsidR="000F390E" w:rsidRDefault="000F390E" w:rsidP="00D76E85">
      <w:pPr>
        <w:rPr>
          <w:rFonts w:ascii="Arial" w:hAnsi="Arial" w:cs="Arial"/>
          <w:color w:val="000000"/>
        </w:rPr>
      </w:pPr>
    </w:p>
    <w:p w:rsidR="000F390E" w:rsidRDefault="000F390E" w:rsidP="000F390E">
      <w:pPr>
        <w:rPr>
          <w:rFonts w:ascii="Arial" w:hAnsi="Arial" w:cs="Arial"/>
          <w:color w:val="000000"/>
        </w:rPr>
      </w:pPr>
      <w:r w:rsidRPr="000F390E">
        <w:rPr>
          <w:rFonts w:ascii="Arial" w:hAnsi="Arial" w:cs="Arial"/>
          <w:color w:val="000000"/>
        </w:rPr>
        <w:t>If your entry is a finalist, our team will be in contact in December.</w:t>
      </w:r>
    </w:p>
    <w:p w:rsidR="00095BAD" w:rsidRDefault="00095BAD" w:rsidP="000F390E">
      <w:pPr>
        <w:rPr>
          <w:rFonts w:ascii="Arial" w:hAnsi="Arial" w:cs="Arial"/>
          <w:color w:val="000000"/>
        </w:rPr>
      </w:pPr>
    </w:p>
    <w:p w:rsidR="00095BAD" w:rsidRPr="00D76E85" w:rsidRDefault="00095BAD" w:rsidP="00095BAD">
      <w:pPr>
        <w:tabs>
          <w:tab w:val="center" w:pos="4513"/>
          <w:tab w:val="left" w:pos="7515"/>
        </w:tabs>
        <w:rPr>
          <w:color w:val="FF0000"/>
        </w:rPr>
      </w:pPr>
      <w:r>
        <w:rPr>
          <w:color w:val="FF0000"/>
        </w:rPr>
        <w:tab/>
      </w:r>
      <w:r w:rsidRPr="00D76E85">
        <w:rPr>
          <w:color w:val="FF0000"/>
        </w:rPr>
        <w:t xml:space="preserve">This document is for reference only. Do not send it to us. </w:t>
      </w:r>
      <w:r>
        <w:rPr>
          <w:color w:val="FF0000"/>
        </w:rPr>
        <w:tab/>
      </w:r>
    </w:p>
    <w:p w:rsidR="00095BAD" w:rsidRPr="00D83481" w:rsidRDefault="00095BAD" w:rsidP="00095BAD">
      <w:pPr>
        <w:jc w:val="center"/>
        <w:rPr>
          <w:b/>
          <w:color w:val="FF0000"/>
        </w:rPr>
      </w:pPr>
      <w:r w:rsidRPr="00D76E85">
        <w:rPr>
          <w:color w:val="FF0000"/>
        </w:rPr>
        <w:t xml:space="preserve">To enter the iTnews Benchmark Awards 2021, </w:t>
      </w:r>
      <w:hyperlink r:id="rId12" w:history="1">
        <w:r w:rsidRPr="00D83481">
          <w:rPr>
            <w:rStyle w:val="Hyperlink"/>
            <w:b/>
            <w:color w:val="FF0000"/>
          </w:rPr>
          <w:t>fill in the online entry form here</w:t>
        </w:r>
      </w:hyperlink>
      <w:r w:rsidRPr="00D83481">
        <w:rPr>
          <w:b/>
          <w:color w:val="FF0000"/>
        </w:rPr>
        <w:t>.</w:t>
      </w:r>
    </w:p>
    <w:p w:rsidR="00095BAD" w:rsidRPr="00F74C9D" w:rsidRDefault="00095BAD" w:rsidP="000F390E">
      <w:pPr>
        <w:rPr>
          <w:rFonts w:ascii="Arial" w:hAnsi="Arial" w:cs="Arial"/>
          <w:color w:val="000000"/>
        </w:rPr>
      </w:pPr>
    </w:p>
    <w:sectPr w:rsidR="00095BAD" w:rsidRPr="00F74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D3C"/>
    <w:multiLevelType w:val="hybridMultilevel"/>
    <w:tmpl w:val="8C62E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549D8"/>
    <w:multiLevelType w:val="hybridMultilevel"/>
    <w:tmpl w:val="70804D5A"/>
    <w:lvl w:ilvl="0" w:tplc="74A8B6B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6BB"/>
    <w:multiLevelType w:val="hybridMultilevel"/>
    <w:tmpl w:val="77022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6DC9"/>
    <w:multiLevelType w:val="hybridMultilevel"/>
    <w:tmpl w:val="17986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875C9"/>
    <w:multiLevelType w:val="hybridMultilevel"/>
    <w:tmpl w:val="195E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C1C29"/>
    <w:multiLevelType w:val="hybridMultilevel"/>
    <w:tmpl w:val="2180A9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673BD"/>
    <w:multiLevelType w:val="multilevel"/>
    <w:tmpl w:val="BE3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D6C31"/>
    <w:multiLevelType w:val="multilevel"/>
    <w:tmpl w:val="C99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A474D0"/>
    <w:multiLevelType w:val="hybridMultilevel"/>
    <w:tmpl w:val="22267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E593B"/>
    <w:multiLevelType w:val="hybridMultilevel"/>
    <w:tmpl w:val="D6EA5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93BFA"/>
    <w:multiLevelType w:val="hybridMultilevel"/>
    <w:tmpl w:val="61B26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474EE"/>
    <w:multiLevelType w:val="multilevel"/>
    <w:tmpl w:val="252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85"/>
    <w:rsid w:val="00095BAD"/>
    <w:rsid w:val="000F390E"/>
    <w:rsid w:val="002E0105"/>
    <w:rsid w:val="00630275"/>
    <w:rsid w:val="0074602D"/>
    <w:rsid w:val="007B5319"/>
    <w:rsid w:val="00885BE6"/>
    <w:rsid w:val="00D76E85"/>
    <w:rsid w:val="00D83481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DE6B-14D5-4D6E-9EE4-23BD70EE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8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6E85"/>
    <w:rPr>
      <w:i/>
      <w:iCs/>
    </w:rPr>
  </w:style>
  <w:style w:type="character" w:styleId="Strong">
    <w:name w:val="Strong"/>
    <w:basedOn w:val="DefaultParagraphFont"/>
    <w:uiPriority w:val="22"/>
    <w:qFormat/>
    <w:rsid w:val="00D76E8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6E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6E85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user-generated">
    <w:name w:val="user-generated"/>
    <w:basedOn w:val="DefaultParagraphFont"/>
    <w:rsid w:val="00D76E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6E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6E85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D76E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3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7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5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995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62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74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853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45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0531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1891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8497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06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7236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newsawards@nextmedia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rveymonkey.com/r/6RJNHY9" TargetMode="External"/><Relationship Id="rId12" Type="http://schemas.openxmlformats.org/officeDocument/2006/relationships/hyperlink" Target="https://www.surveymonkey.com/r/6RJNHY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6RJNHY9" TargetMode="External"/><Relationship Id="rId11" Type="http://schemas.openxmlformats.org/officeDocument/2006/relationships/hyperlink" Target="https://www.itnews.com.a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tnews.com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news.com.au/awards/past-winne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iTnews</dc:creator>
  <cp:keywords/>
  <dc:description/>
  <cp:lastModifiedBy>iTnews</cp:lastModifiedBy>
  <cp:revision>6</cp:revision>
  <dcterms:created xsi:type="dcterms:W3CDTF">2020-10-22T01:51:00Z</dcterms:created>
  <dcterms:modified xsi:type="dcterms:W3CDTF">2020-10-22T02:41:00Z</dcterms:modified>
</cp:coreProperties>
</file>